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447FD7" w:rsidP="00447FD7">
      <w:pPr>
        <w:jc w:val="center"/>
        <w:rPr>
          <w:rFonts w:hint="eastAsia"/>
          <w:b/>
          <w:sz w:val="28"/>
          <w:szCs w:val="28"/>
        </w:rPr>
      </w:pPr>
      <w:r w:rsidRPr="00447FD7">
        <w:rPr>
          <w:rFonts w:hint="eastAsia"/>
          <w:b/>
          <w:sz w:val="28"/>
          <w:szCs w:val="28"/>
        </w:rPr>
        <w:t>中医基础综合实验（</w:t>
      </w:r>
      <w:r w:rsidRPr="00447FD7">
        <w:rPr>
          <w:rFonts w:hint="eastAsia"/>
          <w:b/>
          <w:sz w:val="28"/>
          <w:szCs w:val="28"/>
        </w:rPr>
        <w:t>10.003.7.5</w:t>
      </w:r>
      <w:r w:rsidRPr="00447FD7">
        <w:rPr>
          <w:rFonts w:hint="eastAsia"/>
          <w:b/>
          <w:sz w:val="28"/>
          <w:szCs w:val="28"/>
        </w:rPr>
        <w:t>）</w:t>
      </w:r>
    </w:p>
    <w:p w:rsidR="00447FD7" w:rsidRDefault="00447FD7" w:rsidP="00447FD7">
      <w:pPr>
        <w:ind w:firstLine="320"/>
        <w:rPr>
          <w:rFonts w:ascii="宋体" w:eastAsia="宋体" w:hAnsi="宋体"/>
        </w:rPr>
      </w:pPr>
      <w:r>
        <w:rPr>
          <w:rFonts w:ascii="宋体" w:eastAsia="宋体" w:hAnsi="宋体"/>
        </w:rPr>
        <w:t>《中医基础综合实验》是中医基础理论和各门临床学科之间的桥梁，是一门实验和实训并重的课程</w:t>
      </w:r>
      <w:r>
        <w:rPr>
          <w:rFonts w:ascii="Times New Roman" w:eastAsia="Times New Roman" w:hAnsi="Times New Roman"/>
        </w:rPr>
        <w:t xml:space="preserve"> , </w:t>
      </w:r>
      <w:r>
        <w:rPr>
          <w:rFonts w:ascii="宋体" w:eastAsia="宋体" w:hAnsi="宋体"/>
        </w:rPr>
        <w:t>主要加强中医“望、闻、问、切”四诊等实践技能的培训和中医四诊信息化研究的能力。本课程一方面强化学生对中医基本理论知识的学习，规范中医诊法技能操作；另一方面应用现代科学的实验方法和技术研究中医望诊、脉诊、腹诊等，使其直观、量化、易懂易学，拓展学生对中医四诊客观化研究的认识，培养科研创新思维。通过《中医基础综合实验》的学习，学生能够掌握中医诊法的基本原理，熟悉和把握中医四诊现代化的研究思路和方法，系统掌握中医诊法的基本技能及其操作规范，加强了中医四诊技能的综合运用，提高学生辨证论治的能力，启发创新思维。</w:t>
      </w:r>
    </w:p>
    <w:p w:rsidR="00447FD7" w:rsidRDefault="00447FD7" w:rsidP="00447FD7">
      <w:pPr>
        <w:rPr>
          <w:rFonts w:ascii="Times New Roman" w:eastAsia="Times New Roman" w:hAnsi="Times New Roman"/>
        </w:rPr>
      </w:pPr>
    </w:p>
    <w:p w:rsidR="00447FD7" w:rsidRDefault="00447FD7" w:rsidP="00447FD7">
      <w:pPr>
        <w:ind w:right="100" w:firstLine="425"/>
        <w:rPr>
          <w:rFonts w:ascii="Times New Roman" w:eastAsia="Times New Roman" w:hAnsi="Times New Roman"/>
        </w:rPr>
      </w:pPr>
      <w:r>
        <w:rPr>
          <w:rFonts w:ascii="Times New Roman" w:eastAsia="Times New Roman" w:hAnsi="Times New Roman"/>
        </w:rPr>
        <w:t xml:space="preserve">"Comprehensive experiment of basic traditional Chinese medicine (abbreviated as TCM)" is a course paying equal attention to experiment and practical training and often considered as a bridge between the basic theory of TCM and clinical subspecialties, This course focuses on the training of TCM diagnostic skills such as" inspection, auscultation olfaction, inquiry and palpation" and applications of four diagnostic methods quantification technology. On the one hand this course aims at strengthening </w:t>
      </w:r>
      <w:proofErr w:type="spellStart"/>
      <w:r>
        <w:rPr>
          <w:rFonts w:ascii="Times New Roman" w:eastAsia="Times New Roman" w:hAnsi="Times New Roman"/>
        </w:rPr>
        <w:t>students</w:t>
      </w:r>
      <w:r>
        <w:rPr>
          <w:rFonts w:ascii="宋体" w:eastAsia="宋体" w:hAnsi="宋体"/>
        </w:rPr>
        <w:t>’</w:t>
      </w:r>
      <w:r>
        <w:rPr>
          <w:rFonts w:ascii="Times New Roman" w:eastAsia="Times New Roman" w:hAnsi="Times New Roman"/>
        </w:rPr>
        <w:t>learning</w:t>
      </w:r>
      <w:proofErr w:type="spellEnd"/>
      <w:r>
        <w:rPr>
          <w:rFonts w:ascii="Times New Roman" w:eastAsia="Times New Roman" w:hAnsi="Times New Roman"/>
        </w:rPr>
        <w:t xml:space="preserve"> of TCM basic theory and standardizing </w:t>
      </w:r>
      <w:proofErr w:type="spellStart"/>
      <w:r>
        <w:rPr>
          <w:rFonts w:ascii="Times New Roman" w:eastAsia="Times New Roman" w:hAnsi="Times New Roman"/>
        </w:rPr>
        <w:t>students</w:t>
      </w:r>
      <w:r>
        <w:rPr>
          <w:rFonts w:ascii="宋体" w:eastAsia="宋体" w:hAnsi="宋体"/>
        </w:rPr>
        <w:t>’</w:t>
      </w:r>
      <w:r>
        <w:rPr>
          <w:rFonts w:ascii="Times New Roman" w:eastAsia="Times New Roman" w:hAnsi="Times New Roman"/>
        </w:rPr>
        <w:t>performing</w:t>
      </w:r>
      <w:proofErr w:type="spellEnd"/>
      <w:r>
        <w:rPr>
          <w:rFonts w:ascii="Times New Roman" w:eastAsia="Times New Roman" w:hAnsi="Times New Roman"/>
        </w:rPr>
        <w:t xml:space="preserve"> of TCM diagnostic skills; On the other hand, the application of modern scientific experimental methods and techniques makes TCM diagnostic methods (inspection, pulse-taking and abdominal examination) intuitive, quantitative and easy to learn, and expands the students' cognition of study on TCM diagnostic methods quantification, cultivate the innovation consciousness. Through the practical training in " Comprehensive experiment of basic traditional Chinese medicine " the students can master the basic skills and norms of TCM diagnostic methods systematically, understand the principles of TCM diagnostic methods, know about the progress of modern research of TCM diagnosis, and get the abilities of comprehensive use of TCM four diagnostic skills which may </w:t>
      </w:r>
      <w:proofErr w:type="spellStart"/>
      <w:r>
        <w:rPr>
          <w:rFonts w:ascii="Times New Roman" w:eastAsia="Times New Roman" w:hAnsi="Times New Roman"/>
        </w:rPr>
        <w:t>furtherly</w:t>
      </w:r>
      <w:proofErr w:type="spellEnd"/>
      <w:r>
        <w:rPr>
          <w:rFonts w:ascii="Times New Roman" w:eastAsia="Times New Roman" w:hAnsi="Times New Roman"/>
        </w:rPr>
        <w:t xml:space="preserve"> improve the students' the ability of syndrome differentiation, develop creative thinking.</w:t>
      </w:r>
    </w:p>
    <w:p w:rsidR="00447FD7" w:rsidRPr="00447FD7" w:rsidRDefault="00447FD7" w:rsidP="00447FD7">
      <w:pPr>
        <w:jc w:val="center"/>
        <w:rPr>
          <w:b/>
          <w:sz w:val="28"/>
          <w:szCs w:val="28"/>
        </w:rPr>
      </w:pPr>
    </w:p>
    <w:sectPr w:rsidR="00447FD7" w:rsidRPr="00447FD7"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76E" w:rsidRDefault="0012376E" w:rsidP="00447FD7">
      <w:r>
        <w:separator/>
      </w:r>
    </w:p>
  </w:endnote>
  <w:endnote w:type="continuationSeparator" w:id="0">
    <w:p w:rsidR="0012376E" w:rsidRDefault="0012376E" w:rsidP="00447F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76E" w:rsidRDefault="0012376E" w:rsidP="00447FD7">
      <w:r>
        <w:separator/>
      </w:r>
    </w:p>
  </w:footnote>
  <w:footnote w:type="continuationSeparator" w:id="0">
    <w:p w:rsidR="0012376E" w:rsidRDefault="0012376E" w:rsidP="00447F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7FD7"/>
    <w:rsid w:val="00076F27"/>
    <w:rsid w:val="0012376E"/>
    <w:rsid w:val="00237548"/>
    <w:rsid w:val="003C38A9"/>
    <w:rsid w:val="00447FD7"/>
    <w:rsid w:val="005D535A"/>
    <w:rsid w:val="0060429F"/>
    <w:rsid w:val="00AA6918"/>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7F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7FD7"/>
    <w:rPr>
      <w:sz w:val="18"/>
      <w:szCs w:val="18"/>
    </w:rPr>
  </w:style>
  <w:style w:type="paragraph" w:styleId="a4">
    <w:name w:val="footer"/>
    <w:basedOn w:val="a"/>
    <w:link w:val="Char0"/>
    <w:uiPriority w:val="99"/>
    <w:semiHidden/>
    <w:unhideWhenUsed/>
    <w:rsid w:val="00447F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7FD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1499</Characters>
  <Application>Microsoft Office Word</Application>
  <DocSecurity>0</DocSecurity>
  <Lines>12</Lines>
  <Paragraphs>3</Paragraphs>
  <ScaleCrop>false</ScaleCrop>
  <Company>Sky123.Org</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2018-11-28T07:22:00Z</dcterms:created>
  <dcterms:modified xsi:type="dcterms:W3CDTF">2018-11-28T07:23:00Z</dcterms:modified>
</cp:coreProperties>
</file>