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DF6F4F" w:rsidP="00DF6F4F">
      <w:pPr>
        <w:jc w:val="center"/>
        <w:rPr>
          <w:rFonts w:hint="eastAsia"/>
          <w:b/>
          <w:sz w:val="28"/>
          <w:szCs w:val="28"/>
        </w:rPr>
      </w:pPr>
      <w:r w:rsidRPr="00DF6F4F">
        <w:rPr>
          <w:rFonts w:hint="eastAsia"/>
          <w:b/>
          <w:sz w:val="28"/>
          <w:szCs w:val="28"/>
        </w:rPr>
        <w:t>神经系统疾病物理治疗实践（</w:t>
      </w:r>
      <w:r w:rsidRPr="00DF6F4F">
        <w:rPr>
          <w:rFonts w:hint="eastAsia"/>
          <w:b/>
          <w:sz w:val="28"/>
          <w:szCs w:val="28"/>
        </w:rPr>
        <w:t>18.015.0.3</w:t>
      </w:r>
      <w:r w:rsidRPr="00DF6F4F">
        <w:rPr>
          <w:rFonts w:hint="eastAsia"/>
          <w:b/>
          <w:sz w:val="28"/>
          <w:szCs w:val="28"/>
        </w:rPr>
        <w:t>）</w:t>
      </w:r>
    </w:p>
    <w:p w:rsidR="00DF6F4F" w:rsidRDefault="00DF6F4F" w:rsidP="00DF6F4F">
      <w:pPr>
        <w:ind w:firstLine="320"/>
        <w:rPr>
          <w:rFonts w:ascii="宋体" w:eastAsia="宋体" w:hAnsi="宋体"/>
        </w:rPr>
      </w:pPr>
      <w:r>
        <w:rPr>
          <w:rFonts w:ascii="宋体" w:eastAsia="宋体" w:hAnsi="宋体"/>
        </w:rPr>
        <w:t>《神经系统疾病物理治疗实践》是针对康复治疗学专业（物理治疗方向）学生的非常重要的专业课。课程主要通过理论讲授和实操两种授课方式。主要包括（</w:t>
      </w:r>
      <w:r>
        <w:rPr>
          <w:rFonts w:ascii="Times New Roman" w:eastAsia="Times New Roman" w:hAnsi="Times New Roman"/>
        </w:rPr>
        <w:t>1</w:t>
      </w:r>
      <w:r>
        <w:rPr>
          <w:rFonts w:ascii="宋体" w:eastAsia="宋体" w:hAnsi="宋体"/>
        </w:rPr>
        <w:t>）神经系统解剖、功能、症状、体征、常规评估方法介绍；（</w:t>
      </w:r>
      <w:r>
        <w:rPr>
          <w:rFonts w:ascii="Times New Roman" w:eastAsia="Times New Roman" w:hAnsi="Times New Roman"/>
        </w:rPr>
        <w:t>2</w:t>
      </w:r>
      <w:r>
        <w:rPr>
          <w:rFonts w:ascii="宋体" w:eastAsia="宋体" w:hAnsi="宋体"/>
        </w:rPr>
        <w:t>）脑血管疾病的物理治疗；（</w:t>
      </w:r>
      <w:r>
        <w:rPr>
          <w:rFonts w:ascii="Times New Roman" w:eastAsia="Times New Roman" w:hAnsi="Times New Roman"/>
        </w:rPr>
        <w:t>3</w:t>
      </w:r>
      <w:r>
        <w:rPr>
          <w:rFonts w:ascii="宋体" w:eastAsia="宋体" w:hAnsi="宋体"/>
        </w:rPr>
        <w:t>）脑外伤的物理治疗；（</w:t>
      </w:r>
      <w:r>
        <w:rPr>
          <w:rFonts w:ascii="Times New Roman" w:eastAsia="Times New Roman" w:hAnsi="Times New Roman"/>
        </w:rPr>
        <w:t>4</w:t>
      </w:r>
      <w:r>
        <w:rPr>
          <w:rFonts w:ascii="宋体" w:eastAsia="宋体" w:hAnsi="宋体"/>
        </w:rPr>
        <w:t>）小脑疾病的物理治疗。</w:t>
      </w:r>
    </w:p>
    <w:p w:rsidR="00DF6F4F" w:rsidRDefault="00DF6F4F" w:rsidP="00DF6F4F">
      <w:pPr>
        <w:rPr>
          <w:rFonts w:ascii="Times New Roman" w:eastAsia="Times New Roman" w:hAnsi="Times New Roman"/>
        </w:rPr>
      </w:pPr>
    </w:p>
    <w:p w:rsidR="00DF6F4F" w:rsidRDefault="00DF6F4F" w:rsidP="00DF6F4F">
      <w:pPr>
        <w:ind w:firstLine="425"/>
        <w:rPr>
          <w:rFonts w:ascii="宋体" w:eastAsia="宋体" w:hAnsi="宋体"/>
        </w:rPr>
      </w:pPr>
      <w:r>
        <w:rPr>
          <w:rFonts w:ascii="宋体" w:eastAsia="宋体" w:hAnsi="宋体"/>
        </w:rPr>
        <w:t>在授课过程中，学生不仅需要掌握知识，还会通过具体案例的教学，培养学生沟通、临床推断与决策、循证、制定治疗计划、实施治疗措施、评估治疗效果的能力</w:t>
      </w:r>
    </w:p>
    <w:p w:rsidR="00DF6F4F" w:rsidRDefault="00DF6F4F" w:rsidP="00DF6F4F">
      <w:pPr>
        <w:rPr>
          <w:rFonts w:ascii="Times New Roman" w:eastAsia="Times New Roman" w:hAnsi="Times New Roman"/>
        </w:rPr>
      </w:pPr>
    </w:p>
    <w:p w:rsidR="00DF6F4F" w:rsidRDefault="00DF6F4F" w:rsidP="00DF6F4F">
      <w:pPr>
        <w:ind w:right="100" w:firstLine="425"/>
        <w:rPr>
          <w:rFonts w:ascii="Times New Roman" w:eastAsia="Times New Roman" w:hAnsi="Times New Roman"/>
        </w:rPr>
      </w:pPr>
      <w:r>
        <w:rPr>
          <w:rFonts w:ascii="Times New Roman" w:eastAsia="Times New Roman" w:hAnsi="Times New Roman"/>
        </w:rPr>
        <w:t xml:space="preserve">Active engagement in the learning process is a foundation to success in </w:t>
      </w:r>
      <w:proofErr w:type="spellStart"/>
      <w:r>
        <w:rPr>
          <w:rFonts w:ascii="Times New Roman" w:eastAsia="Times New Roman" w:hAnsi="Times New Roman"/>
        </w:rPr>
        <w:t>Neurorehabilitation</w:t>
      </w:r>
      <w:proofErr w:type="spellEnd"/>
      <w:r>
        <w:rPr>
          <w:rFonts w:ascii="Times New Roman" w:eastAsia="Times New Roman" w:hAnsi="Times New Roman"/>
        </w:rPr>
        <w:t xml:space="preserve"> I. In this course, we will apply fundamentals in physical therapy including but not limited to neuroscience, anatomy, patient evaluation, motor learning/control, cardiopulmonary, exercise training, and patient monitoring as a foundation to evaluation and treatment for persons with movement disorders secondary to neurologic injury or disease. You will acquire key information concerning neurologic diseases and disorders that are common to clients evaluated and treated by physical therapists. Medical information will include disease description, etiology, pathology, clinical signs and symptoms, diagnostic procedures, medical management, and precautions or special considerations pertinent to physical therapists. From a physical therapy perspective, specific standardized assessments, evaluation and treatment strategies, and rehabilitation practices will be addressed pertinent to the movement problems associated with a neurologic injury/disease while identifying and using appropriate guidelines in clinical decision-making.</w:t>
      </w:r>
    </w:p>
    <w:p w:rsidR="00DF6F4F" w:rsidRDefault="00DF6F4F" w:rsidP="00DF6F4F">
      <w:pPr>
        <w:rPr>
          <w:rFonts w:ascii="Times New Roman" w:eastAsia="Times New Roman" w:hAnsi="Times New Roman"/>
        </w:rPr>
      </w:pPr>
    </w:p>
    <w:p w:rsidR="00DF6F4F" w:rsidRDefault="00DF6F4F" w:rsidP="00DF6F4F">
      <w:pPr>
        <w:ind w:right="100" w:firstLine="425"/>
        <w:rPr>
          <w:rFonts w:ascii="Times New Roman" w:eastAsia="Times New Roman" w:hAnsi="Times New Roman"/>
        </w:rPr>
      </w:pPr>
      <w:r>
        <w:rPr>
          <w:rFonts w:ascii="Times New Roman" w:eastAsia="Times New Roman" w:hAnsi="Times New Roman"/>
        </w:rPr>
        <w:t xml:space="preserve">The role of the physical therapist will be introduced across treatment environments and across the time course or progression of the disease (acute through chronic). Medical and psychosocial aspects of living with a disability will be discussed. The role of the physical therapist and other health professionals in the rehabilitation team will be presented including the neurologist, physiatrist, speech pathologist, nurse, occupational therapist, neuropsychologist, and </w:t>
      </w:r>
      <w:proofErr w:type="spellStart"/>
      <w:r>
        <w:rPr>
          <w:rFonts w:ascii="Times New Roman" w:eastAsia="Times New Roman" w:hAnsi="Times New Roman"/>
        </w:rPr>
        <w:t>orthotist</w:t>
      </w:r>
      <w:proofErr w:type="spellEnd"/>
      <w:r>
        <w:rPr>
          <w:rFonts w:ascii="Times New Roman" w:eastAsia="Times New Roman" w:hAnsi="Times New Roman"/>
        </w:rPr>
        <w:t>. Evidence-based practice and the ICF model of health and disability will be applied as models for assessment and treatment for persons with neurologic disorders resulting in movement dysfunction.</w:t>
      </w:r>
    </w:p>
    <w:p w:rsidR="00DF6F4F" w:rsidRPr="00DF6F4F" w:rsidRDefault="00DF6F4F" w:rsidP="00DF6F4F">
      <w:pPr>
        <w:jc w:val="center"/>
        <w:rPr>
          <w:b/>
          <w:sz w:val="28"/>
          <w:szCs w:val="28"/>
        </w:rPr>
      </w:pPr>
    </w:p>
    <w:sectPr w:rsidR="00DF6F4F" w:rsidRPr="00DF6F4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C8" w:rsidRDefault="00C014C8" w:rsidP="00DF6F4F">
      <w:r>
        <w:separator/>
      </w:r>
    </w:p>
  </w:endnote>
  <w:endnote w:type="continuationSeparator" w:id="0">
    <w:p w:rsidR="00C014C8" w:rsidRDefault="00C014C8" w:rsidP="00DF6F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C8" w:rsidRDefault="00C014C8" w:rsidP="00DF6F4F">
      <w:r>
        <w:separator/>
      </w:r>
    </w:p>
  </w:footnote>
  <w:footnote w:type="continuationSeparator" w:id="0">
    <w:p w:rsidR="00C014C8" w:rsidRDefault="00C014C8" w:rsidP="00DF6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F4F"/>
    <w:rsid w:val="00237548"/>
    <w:rsid w:val="003C38A9"/>
    <w:rsid w:val="005D535A"/>
    <w:rsid w:val="0060429F"/>
    <w:rsid w:val="00AA6918"/>
    <w:rsid w:val="00C014C8"/>
    <w:rsid w:val="00D375E7"/>
    <w:rsid w:val="00DF6F4F"/>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F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6F4F"/>
    <w:rPr>
      <w:sz w:val="18"/>
      <w:szCs w:val="18"/>
    </w:rPr>
  </w:style>
  <w:style w:type="paragraph" w:styleId="a4">
    <w:name w:val="footer"/>
    <w:basedOn w:val="a"/>
    <w:link w:val="Char0"/>
    <w:uiPriority w:val="99"/>
    <w:semiHidden/>
    <w:unhideWhenUsed/>
    <w:rsid w:val="00DF6F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6F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Sky123.Org</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2018-11-28T08:18:00Z</dcterms:created>
  <dcterms:modified xsi:type="dcterms:W3CDTF">2018-11-28T08:19:00Z</dcterms:modified>
</cp:coreProperties>
</file>