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75731A" w:rsidP="0075731A">
      <w:pPr>
        <w:jc w:val="center"/>
        <w:rPr>
          <w:rFonts w:hint="eastAsia"/>
          <w:b/>
          <w:sz w:val="28"/>
          <w:szCs w:val="28"/>
        </w:rPr>
      </w:pPr>
      <w:r w:rsidRPr="0075731A">
        <w:rPr>
          <w:rFonts w:hint="eastAsia"/>
          <w:b/>
          <w:sz w:val="28"/>
          <w:szCs w:val="28"/>
        </w:rPr>
        <w:t>中医英语基础（</w:t>
      </w:r>
      <w:r w:rsidRPr="0075731A">
        <w:rPr>
          <w:rFonts w:hint="eastAsia"/>
          <w:b/>
          <w:sz w:val="28"/>
          <w:szCs w:val="28"/>
        </w:rPr>
        <w:t>05.012.0.2</w:t>
      </w:r>
      <w:r w:rsidRPr="0075731A">
        <w:rPr>
          <w:rFonts w:hint="eastAsia"/>
          <w:b/>
          <w:sz w:val="28"/>
          <w:szCs w:val="28"/>
        </w:rPr>
        <w:t>）</w:t>
      </w:r>
    </w:p>
    <w:p w:rsidR="0075731A" w:rsidRDefault="0075731A" w:rsidP="0075731A">
      <w:pPr>
        <w:ind w:right="100" w:firstLine="425"/>
        <w:rPr>
          <w:rFonts w:ascii="宋体" w:eastAsia="宋体" w:hAnsi="宋体"/>
        </w:rPr>
      </w:pPr>
      <w:r>
        <w:rPr>
          <w:rFonts w:ascii="宋体" w:eastAsia="宋体" w:hAnsi="宋体"/>
        </w:rPr>
        <w:t>中医英语基础是以中医学专业知识和普通英语为基础的专业英语课。课程内容涉及中医基础理论有关的阴阳、五行、脏腑、病因病机等方面英语文章的精读和中医英语翻译常用方法的介绍。本课程紧扣中医基础理论的术语英译，具有巩固中医基础知识及训练专业领域英语运用能力的双重作用。通过相关主题中医英语文章的听、说、读、写、译的训练，培养学生运用中医英语进行专业学习、研究、交际与思辨的能力，特别是在中医药跨文化交际方面。课程的核心是术语英译训练，旨在提升英语语言在特定学科的运用价值。</w:t>
      </w:r>
    </w:p>
    <w:p w:rsidR="0075731A" w:rsidRDefault="0075731A" w:rsidP="0075731A">
      <w:pPr>
        <w:rPr>
          <w:rFonts w:ascii="Times New Roman" w:eastAsia="Times New Roman" w:hAnsi="Times New Roman"/>
        </w:rPr>
      </w:pPr>
    </w:p>
    <w:p w:rsidR="0075731A" w:rsidRDefault="0075731A" w:rsidP="0075731A">
      <w:pPr>
        <w:ind w:right="100" w:firstLine="425"/>
        <w:rPr>
          <w:rFonts w:ascii="Times New Roman" w:eastAsia="Times New Roman" w:hAnsi="Times New Roman"/>
        </w:rPr>
      </w:pPr>
      <w:r>
        <w:rPr>
          <w:rFonts w:ascii="Times New Roman" w:eastAsia="Times New Roman" w:hAnsi="Times New Roman"/>
        </w:rPr>
        <w:t xml:space="preserve">The course is a specialized one based on common English and traditional Chinese medicine (TCM). Its main contents include two parts. The first part is on the English texts about yin-yang, the five phases (or five elements), the </w:t>
      </w:r>
      <w:proofErr w:type="spellStart"/>
      <w:r>
        <w:rPr>
          <w:rFonts w:ascii="Times New Roman" w:eastAsia="Times New Roman" w:hAnsi="Times New Roman"/>
        </w:rPr>
        <w:t>zangfu</w:t>
      </w:r>
      <w:proofErr w:type="spellEnd"/>
      <w:r>
        <w:rPr>
          <w:rFonts w:ascii="Times New Roman" w:eastAsia="Times New Roman" w:hAnsi="Times New Roman"/>
        </w:rPr>
        <w:t xml:space="preserve">-organs, the etiology, the eight principles, acupuncture (including the meridian theory), and the principles of treatment. The second part is on the Chinese-English &amp; English-Chinese translating methods of the terms and texts related to the above-mentioned topics. It puts emphasis on the translation of TCM terms and has bidirectional effects on enhancing the fundamental knowledge related to TCM and cultivating the realistic application of </w:t>
      </w:r>
      <w:proofErr w:type="spellStart"/>
      <w:r>
        <w:rPr>
          <w:rFonts w:ascii="Times New Roman" w:eastAsia="Times New Roman" w:hAnsi="Times New Roman"/>
        </w:rPr>
        <w:t>of</w:t>
      </w:r>
      <w:proofErr w:type="spellEnd"/>
      <w:r>
        <w:rPr>
          <w:rFonts w:ascii="Times New Roman" w:eastAsia="Times New Roman" w:hAnsi="Times New Roman"/>
        </w:rPr>
        <w:t xml:space="preserve"> ESP English. Traditional Chinese Medical English (I) aims to improve </w:t>
      </w:r>
      <w:proofErr w:type="spellStart"/>
      <w:r>
        <w:rPr>
          <w:rFonts w:ascii="Times New Roman" w:eastAsia="Times New Roman" w:hAnsi="Times New Roman"/>
        </w:rPr>
        <w:t>students</w:t>
      </w:r>
      <w:r>
        <w:rPr>
          <w:rFonts w:ascii="宋体" w:eastAsia="宋体" w:hAnsi="宋体"/>
        </w:rPr>
        <w:t>’</w:t>
      </w:r>
      <w:r>
        <w:rPr>
          <w:rFonts w:ascii="Times New Roman" w:eastAsia="Times New Roman" w:hAnsi="Times New Roman"/>
        </w:rPr>
        <w:t>listening</w:t>
      </w:r>
      <w:proofErr w:type="spellEnd"/>
      <w:r>
        <w:rPr>
          <w:rFonts w:ascii="Times New Roman" w:eastAsia="Times New Roman" w:hAnsi="Times New Roman"/>
        </w:rPr>
        <w:t>, reading, writing, speaking and interpreting abilities in their specific disciplines through adequate practice on related topics, guide them to master the abilities for training, academic research, communication and critical thinking with the application of TCM English, especially in the field of inter-cultural communication. The core of this course is translation practice of TCM terms and application of TCM English in specific disciplines.</w:t>
      </w:r>
    </w:p>
    <w:p w:rsidR="0075731A" w:rsidRDefault="0075731A" w:rsidP="0075731A">
      <w:pPr>
        <w:rPr>
          <w:rFonts w:ascii="Times New Roman" w:eastAsia="Times New Roman" w:hAnsi="Times New Roman"/>
        </w:rPr>
      </w:pPr>
    </w:p>
    <w:p w:rsidR="0075731A" w:rsidRPr="0075731A" w:rsidRDefault="0075731A" w:rsidP="0075731A">
      <w:pPr>
        <w:rPr>
          <w:b/>
          <w:sz w:val="28"/>
          <w:szCs w:val="28"/>
        </w:rPr>
      </w:pPr>
    </w:p>
    <w:sectPr w:rsidR="0075731A" w:rsidRPr="0075731A"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16A" w:rsidRDefault="00AB516A" w:rsidP="0075731A">
      <w:r>
        <w:separator/>
      </w:r>
    </w:p>
  </w:endnote>
  <w:endnote w:type="continuationSeparator" w:id="0">
    <w:p w:rsidR="00AB516A" w:rsidRDefault="00AB516A" w:rsidP="007573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16A" w:rsidRDefault="00AB516A" w:rsidP="0075731A">
      <w:r>
        <w:separator/>
      </w:r>
    </w:p>
  </w:footnote>
  <w:footnote w:type="continuationSeparator" w:id="0">
    <w:p w:rsidR="00AB516A" w:rsidRDefault="00AB516A" w:rsidP="007573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731A"/>
    <w:rsid w:val="00237548"/>
    <w:rsid w:val="003C38A9"/>
    <w:rsid w:val="005D535A"/>
    <w:rsid w:val="0060429F"/>
    <w:rsid w:val="006A686D"/>
    <w:rsid w:val="0075731A"/>
    <w:rsid w:val="00AA6918"/>
    <w:rsid w:val="00AB516A"/>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57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5731A"/>
    <w:rPr>
      <w:sz w:val="18"/>
      <w:szCs w:val="18"/>
    </w:rPr>
  </w:style>
  <w:style w:type="paragraph" w:styleId="a4">
    <w:name w:val="footer"/>
    <w:basedOn w:val="a"/>
    <w:link w:val="Char0"/>
    <w:uiPriority w:val="99"/>
    <w:semiHidden/>
    <w:unhideWhenUsed/>
    <w:rsid w:val="007573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573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0</DocSecurity>
  <Lines>10</Lines>
  <Paragraphs>2</Paragraphs>
  <ScaleCrop>false</ScaleCrop>
  <Company>Sky123.Org</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2018-11-28T08:07:00Z</dcterms:created>
  <dcterms:modified xsi:type="dcterms:W3CDTF">2018-11-28T08:07:00Z</dcterms:modified>
</cp:coreProperties>
</file>