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4A89B">
      <w:pPr>
        <w:adjustRightInd w:val="0"/>
        <w:snapToGrid w:val="0"/>
        <w:rPr>
          <w:rFonts w:hint="eastAsia" w:eastAsia="黑体"/>
          <w:bCs/>
          <w:sz w:val="32"/>
          <w:szCs w:val="32"/>
          <w:lang w:eastAsia="zh-CN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66FEF4AD"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商业或项目计划书提纲</w:t>
      </w:r>
    </w:p>
    <w:p w14:paraId="3EAF7038">
      <w:pPr>
        <w:adjustRightInd w:val="0"/>
        <w:snapToGrid w:val="0"/>
        <w:spacing w:line="200" w:lineRule="exact"/>
        <w:jc w:val="center"/>
        <w:rPr>
          <w:rFonts w:eastAsia="方正小标宋简体"/>
          <w:sz w:val="10"/>
          <w:szCs w:val="10"/>
        </w:rPr>
      </w:pPr>
    </w:p>
    <w:p w14:paraId="28BAD775">
      <w:pPr>
        <w:numPr>
          <w:ilvl w:val="0"/>
          <w:numId w:val="1"/>
        </w:numPr>
        <w:adjustRightInd w:val="0"/>
        <w:snapToGrid w:val="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执行总结（此章节是后续各章节的总结和提炼）</w:t>
      </w:r>
    </w:p>
    <w:p w14:paraId="2F27877D">
      <w:pPr>
        <w:numPr>
          <w:ilvl w:val="1"/>
          <w:numId w:val="2"/>
        </w:numPr>
        <w:adjustRightInd w:val="0"/>
        <w:snapToGrid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项目或企业背景</w:t>
      </w:r>
      <w:r>
        <w:rPr>
          <w:rFonts w:hint="eastAsia" w:eastAsia="仿宋_GB2312"/>
          <w:sz w:val="28"/>
          <w:szCs w:val="28"/>
        </w:rPr>
        <w:tab/>
      </w:r>
      <w:r>
        <w:rPr>
          <w:rFonts w:hint="eastAsia" w:eastAsia="仿宋_GB2312"/>
          <w:sz w:val="28"/>
          <w:szCs w:val="28"/>
        </w:rPr>
        <w:tab/>
      </w:r>
      <w:r>
        <w:rPr>
          <w:rFonts w:hint="eastAsia" w:eastAsia="仿宋_GB2312"/>
          <w:sz w:val="28"/>
          <w:szCs w:val="28"/>
        </w:rPr>
        <w:tab/>
      </w:r>
      <w:r>
        <w:rPr>
          <w:rFonts w:hint="eastAsia" w:eastAsia="仿宋_GB2312"/>
          <w:sz w:val="28"/>
          <w:szCs w:val="28"/>
        </w:rPr>
        <w:tab/>
      </w:r>
    </w:p>
    <w:p w14:paraId="14299B92">
      <w:pPr>
        <w:numPr>
          <w:ilvl w:val="1"/>
          <w:numId w:val="2"/>
        </w:numPr>
        <w:adjustRightInd w:val="0"/>
        <w:snapToGrid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项目或企业规划</w:t>
      </w:r>
    </w:p>
    <w:p w14:paraId="599259A5">
      <w:pPr>
        <w:numPr>
          <w:ilvl w:val="1"/>
          <w:numId w:val="2"/>
        </w:numPr>
        <w:adjustRightInd w:val="0"/>
        <w:snapToGrid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市场分析</w:t>
      </w:r>
    </w:p>
    <w:p w14:paraId="657315D5">
      <w:pPr>
        <w:numPr>
          <w:ilvl w:val="1"/>
          <w:numId w:val="2"/>
        </w:numPr>
        <w:adjustRightInd w:val="0"/>
        <w:snapToGrid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行业竞争分析</w:t>
      </w:r>
    </w:p>
    <w:p w14:paraId="23E15146">
      <w:pPr>
        <w:numPr>
          <w:ilvl w:val="1"/>
          <w:numId w:val="2"/>
        </w:numPr>
        <w:adjustRightInd w:val="0"/>
        <w:snapToGrid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组织与人事分析</w:t>
      </w:r>
    </w:p>
    <w:p w14:paraId="0A4C54F2">
      <w:pPr>
        <w:numPr>
          <w:ilvl w:val="1"/>
          <w:numId w:val="2"/>
        </w:numPr>
        <w:adjustRightInd w:val="0"/>
        <w:snapToGrid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财务分析</w:t>
      </w:r>
    </w:p>
    <w:p w14:paraId="12759FEC">
      <w:pPr>
        <w:numPr>
          <w:ilvl w:val="1"/>
          <w:numId w:val="2"/>
        </w:numPr>
        <w:adjustRightInd w:val="0"/>
        <w:snapToGrid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风险分析</w:t>
      </w:r>
    </w:p>
    <w:p w14:paraId="1CCF38CA">
      <w:pPr>
        <w:numPr>
          <w:ilvl w:val="0"/>
          <w:numId w:val="1"/>
        </w:numPr>
        <w:adjustRightInd w:val="0"/>
        <w:snapToGrid w:val="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项目或公司简介</w:t>
      </w:r>
    </w:p>
    <w:p w14:paraId="2DAA61F2">
      <w:pPr>
        <w:numPr>
          <w:ilvl w:val="1"/>
          <w:numId w:val="3"/>
        </w:numPr>
        <w:adjustRightInd w:val="0"/>
        <w:snapToGrid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项目或公司概述</w:t>
      </w:r>
    </w:p>
    <w:p w14:paraId="601071A3">
      <w:pPr>
        <w:numPr>
          <w:ilvl w:val="1"/>
          <w:numId w:val="3"/>
        </w:numPr>
        <w:adjustRightInd w:val="0"/>
        <w:snapToGrid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项目或公司服务及业务简介</w:t>
      </w:r>
    </w:p>
    <w:p w14:paraId="285ACEB2">
      <w:pPr>
        <w:numPr>
          <w:ilvl w:val="1"/>
          <w:numId w:val="3"/>
        </w:numPr>
        <w:adjustRightInd w:val="0"/>
        <w:snapToGrid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发展规划</w:t>
      </w:r>
    </w:p>
    <w:p w14:paraId="0802C923">
      <w:pPr>
        <w:numPr>
          <w:ilvl w:val="0"/>
          <w:numId w:val="1"/>
        </w:numPr>
        <w:adjustRightInd w:val="0"/>
        <w:snapToGrid w:val="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市场与竞争分析</w:t>
      </w:r>
    </w:p>
    <w:p w14:paraId="428953CB">
      <w:pPr>
        <w:numPr>
          <w:ilvl w:val="1"/>
          <w:numId w:val="4"/>
        </w:numPr>
        <w:adjustRightInd w:val="0"/>
        <w:snapToGrid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市场现状</w:t>
      </w:r>
    </w:p>
    <w:p w14:paraId="38316487">
      <w:pPr>
        <w:numPr>
          <w:ilvl w:val="1"/>
          <w:numId w:val="4"/>
        </w:numPr>
        <w:adjustRightInd w:val="0"/>
        <w:snapToGrid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市场前景</w:t>
      </w:r>
    </w:p>
    <w:p w14:paraId="3BED145D">
      <w:pPr>
        <w:numPr>
          <w:ilvl w:val="1"/>
          <w:numId w:val="4"/>
        </w:numPr>
        <w:adjustRightInd w:val="0"/>
        <w:snapToGrid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目标市场</w:t>
      </w:r>
    </w:p>
    <w:p w14:paraId="361CBFD2">
      <w:pPr>
        <w:numPr>
          <w:ilvl w:val="1"/>
          <w:numId w:val="4"/>
        </w:numPr>
        <w:adjustRightInd w:val="0"/>
        <w:snapToGrid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市场营销策略或商业模式阐述</w:t>
      </w:r>
    </w:p>
    <w:p w14:paraId="045E5FDC">
      <w:pPr>
        <w:numPr>
          <w:ilvl w:val="1"/>
          <w:numId w:val="4"/>
        </w:numPr>
        <w:adjustRightInd w:val="0"/>
        <w:snapToGrid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竞争分析</w:t>
      </w:r>
    </w:p>
    <w:p w14:paraId="41BBE790">
      <w:pPr>
        <w:numPr>
          <w:ilvl w:val="0"/>
          <w:numId w:val="1"/>
        </w:numPr>
        <w:adjustRightInd w:val="0"/>
        <w:snapToGrid w:val="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运营分析</w:t>
      </w:r>
    </w:p>
    <w:p w14:paraId="6DDEB8DB">
      <w:pPr>
        <w:tabs>
          <w:tab w:val="left" w:pos="1260"/>
          <w:tab w:val="left" w:pos="1440"/>
        </w:tabs>
        <w:adjustRightInd w:val="0"/>
        <w:snapToGrid w:val="0"/>
        <w:ind w:firstLine="420" w:firstLineChars="1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4.1  生产组织</w:t>
      </w:r>
    </w:p>
    <w:p w14:paraId="4440DA5B">
      <w:pPr>
        <w:adjustRightInd w:val="0"/>
        <w:snapToGrid w:val="0"/>
        <w:ind w:firstLine="420" w:firstLineChars="1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4.2  质量控制</w:t>
      </w:r>
    </w:p>
    <w:p w14:paraId="6B89F06D">
      <w:pPr>
        <w:adjustRightInd w:val="0"/>
        <w:snapToGrid w:val="0"/>
        <w:ind w:firstLine="420" w:firstLineChars="1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4.3  组织管理</w:t>
      </w:r>
    </w:p>
    <w:p w14:paraId="06622821">
      <w:pPr>
        <w:tabs>
          <w:tab w:val="left" w:pos="1260"/>
        </w:tabs>
        <w:adjustRightInd w:val="0"/>
        <w:snapToGrid w:val="0"/>
        <w:ind w:firstLine="420" w:firstLineChars="1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4.4  人事管理</w:t>
      </w:r>
    </w:p>
    <w:p w14:paraId="41C197FB">
      <w:pPr>
        <w:numPr>
          <w:ilvl w:val="0"/>
          <w:numId w:val="1"/>
        </w:numPr>
        <w:adjustRightInd w:val="0"/>
        <w:snapToGrid w:val="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财务分析</w:t>
      </w:r>
    </w:p>
    <w:p w14:paraId="4EC386E0">
      <w:pPr>
        <w:adjustRightInd w:val="0"/>
        <w:snapToGrid w:val="0"/>
        <w:ind w:left="1365" w:leftChars="201" w:hanging="943" w:hangingChars="337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5.1  投融资分析</w:t>
      </w:r>
    </w:p>
    <w:p w14:paraId="68A57D0F">
      <w:pPr>
        <w:adjustRightInd w:val="0"/>
        <w:snapToGrid w:val="0"/>
        <w:ind w:left="1365" w:leftChars="201" w:hanging="943" w:hangingChars="337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5.2  财务预算</w:t>
      </w:r>
    </w:p>
    <w:p w14:paraId="775D2477">
      <w:pPr>
        <w:adjustRightInd w:val="0"/>
        <w:snapToGrid w:val="0"/>
        <w:ind w:left="1365" w:leftChars="201" w:hanging="943" w:hangingChars="337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5.3  财务分析</w:t>
      </w:r>
    </w:p>
    <w:p w14:paraId="06AF5499">
      <w:pPr>
        <w:numPr>
          <w:ilvl w:val="0"/>
          <w:numId w:val="1"/>
        </w:numPr>
        <w:adjustRightInd w:val="0"/>
        <w:snapToGrid w:val="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风险分析</w:t>
      </w:r>
    </w:p>
    <w:p w14:paraId="4C824CA7">
      <w:pPr>
        <w:adjustRightInd w:val="0"/>
        <w:snapToGrid w:val="0"/>
        <w:ind w:left="1365" w:leftChars="201" w:hanging="943" w:hangingChars="337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6.1  风险识别</w:t>
      </w:r>
    </w:p>
    <w:p w14:paraId="0ABB1FEB">
      <w:pPr>
        <w:adjustRightInd w:val="0"/>
        <w:snapToGrid w:val="0"/>
        <w:ind w:left="1365" w:leftChars="201" w:hanging="943" w:hangingChars="337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6.2  风险防范及措施</w:t>
      </w:r>
    </w:p>
    <w:p w14:paraId="10770BD9">
      <w:pPr>
        <w:tabs>
          <w:tab w:val="left" w:pos="1440"/>
        </w:tabs>
        <w:adjustRightInd w:val="0"/>
        <w:snapToGrid w:val="0"/>
        <w:ind w:left="1365" w:leftChars="201" w:hanging="943" w:hangingChars="337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6.3  风险资本退出</w:t>
      </w:r>
    </w:p>
    <w:p w14:paraId="31633DC7">
      <w:pPr>
        <w:numPr>
          <w:ilvl w:val="0"/>
          <w:numId w:val="1"/>
        </w:numPr>
        <w:adjustRightInd w:val="0"/>
        <w:snapToGrid w:val="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团队介绍</w:t>
      </w:r>
    </w:p>
    <w:p w14:paraId="654C79C4">
      <w:pPr>
        <w:adjustRightInd w:val="0"/>
        <w:snapToGrid w:val="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附录：各类附件证明材料</w:t>
      </w: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A1018D"/>
    <w:multiLevelType w:val="multilevel"/>
    <w:tmpl w:val="15A1018D"/>
    <w:lvl w:ilvl="0" w:tentative="0">
      <w:start w:val="3"/>
      <w:numFmt w:val="decimal"/>
      <w:lvlText w:val="%1"/>
      <w:lvlJc w:val="left"/>
      <w:pPr>
        <w:tabs>
          <w:tab w:val="left" w:pos="735"/>
        </w:tabs>
        <w:ind w:left="735" w:hanging="735"/>
      </w:pPr>
    </w:lvl>
    <w:lvl w:ilvl="1" w:tentative="0">
      <w:start w:val="1"/>
      <w:numFmt w:val="decimal"/>
      <w:lvlText w:val="%1.%2"/>
      <w:lvlJc w:val="left"/>
      <w:pPr>
        <w:tabs>
          <w:tab w:val="left" w:pos="1215"/>
        </w:tabs>
        <w:ind w:left="1215" w:hanging="735"/>
      </w:pPr>
    </w:lvl>
    <w:lvl w:ilvl="2" w:tentative="0">
      <w:start w:val="1"/>
      <w:numFmt w:val="decimal"/>
      <w:lvlText w:val="%1.%2.%3"/>
      <w:lvlJc w:val="left"/>
      <w:pPr>
        <w:tabs>
          <w:tab w:val="left" w:pos="1695"/>
        </w:tabs>
        <w:ind w:left="1695" w:hanging="735"/>
      </w:pPr>
    </w:lvl>
    <w:lvl w:ilvl="3" w:tentative="0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</w:lvl>
    <w:lvl w:ilvl="4" w:tentative="0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</w:lvl>
    <w:lvl w:ilvl="5" w:tentative="0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</w:lvl>
    <w:lvl w:ilvl="6" w:tentative="0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</w:lvl>
  </w:abstractNum>
  <w:abstractNum w:abstractNumId="1">
    <w:nsid w:val="1DA91A7A"/>
    <w:multiLevelType w:val="multilevel"/>
    <w:tmpl w:val="1DA91A7A"/>
    <w:lvl w:ilvl="0" w:tentative="0">
      <w:start w:val="1"/>
      <w:numFmt w:val="japaneseCounting"/>
      <w:lvlText w:val="第%1章"/>
      <w:lvlJc w:val="left"/>
      <w:pPr>
        <w:tabs>
          <w:tab w:val="left" w:pos="1080"/>
        </w:tabs>
        <w:ind w:left="1080" w:hanging="108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6623669"/>
    <w:multiLevelType w:val="multilevel"/>
    <w:tmpl w:val="56623669"/>
    <w:lvl w:ilvl="0" w:tentative="0">
      <w:start w:val="1"/>
      <w:numFmt w:val="decimal"/>
      <w:lvlText w:val="%1"/>
      <w:lvlJc w:val="left"/>
      <w:pPr>
        <w:tabs>
          <w:tab w:val="left" w:pos="480"/>
        </w:tabs>
        <w:ind w:left="480" w:hanging="480"/>
      </w:pPr>
    </w:lvl>
    <w:lvl w:ilvl="1" w:tentative="0">
      <w:start w:val="1"/>
      <w:numFmt w:val="decimal"/>
      <w:lvlText w:val="%1.%2"/>
      <w:lvlJc w:val="left"/>
      <w:pPr>
        <w:tabs>
          <w:tab w:val="left" w:pos="1200"/>
        </w:tabs>
        <w:ind w:left="1200" w:hanging="720"/>
      </w:pPr>
      <w:rPr>
        <w:b w:val="0"/>
      </w:rPr>
    </w:lvl>
    <w:lvl w:ilvl="2" w:tentative="0">
      <w:start w:val="1"/>
      <w:numFmt w:val="decimal"/>
      <w:lvlText w:val="%1.%2.%3"/>
      <w:lvlJc w:val="left"/>
      <w:pPr>
        <w:tabs>
          <w:tab w:val="left" w:pos="1680"/>
        </w:tabs>
        <w:ind w:left="168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</w:lvl>
    <w:lvl w:ilvl="4" w:tentative="0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</w:lvl>
    <w:lvl w:ilvl="5" w:tentative="0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</w:lvl>
    <w:lvl w:ilvl="6" w:tentative="0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</w:lvl>
  </w:abstractNum>
  <w:abstractNum w:abstractNumId="3">
    <w:nsid w:val="76EE5D6A"/>
    <w:multiLevelType w:val="multilevel"/>
    <w:tmpl w:val="76EE5D6A"/>
    <w:lvl w:ilvl="0" w:tentative="0">
      <w:start w:val="2"/>
      <w:numFmt w:val="decimal"/>
      <w:lvlText w:val="%1"/>
      <w:lvlJc w:val="left"/>
      <w:pPr>
        <w:tabs>
          <w:tab w:val="left" w:pos="600"/>
        </w:tabs>
        <w:ind w:left="600" w:hanging="600"/>
      </w:pPr>
    </w:lvl>
    <w:lvl w:ilvl="1" w:tentative="0">
      <w:start w:val="1"/>
      <w:numFmt w:val="decimal"/>
      <w:lvlText w:val="%1.%2"/>
      <w:lvlJc w:val="left"/>
      <w:pPr>
        <w:tabs>
          <w:tab w:val="left" w:pos="1200"/>
        </w:tabs>
        <w:ind w:left="1200" w:hanging="720"/>
      </w:pPr>
    </w:lvl>
    <w:lvl w:ilvl="2" w:tentative="0">
      <w:start w:val="1"/>
      <w:numFmt w:val="decimal"/>
      <w:lvlText w:val="%1.%2.%3"/>
      <w:lvlJc w:val="left"/>
      <w:pPr>
        <w:tabs>
          <w:tab w:val="left" w:pos="1680"/>
        </w:tabs>
        <w:ind w:left="168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</w:lvl>
    <w:lvl w:ilvl="4" w:tentative="0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</w:lvl>
    <w:lvl w:ilvl="5" w:tentative="0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</w:lvl>
    <w:lvl w:ilvl="6" w:tentative="0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0676A6B"/>
    <w:rsid w:val="003C0C68"/>
    <w:rsid w:val="00736179"/>
    <w:rsid w:val="008706FD"/>
    <w:rsid w:val="00AF0C8C"/>
    <w:rsid w:val="00C9135E"/>
    <w:rsid w:val="00EF5D8C"/>
    <w:rsid w:val="2511180A"/>
    <w:rsid w:val="50676A6B"/>
    <w:rsid w:val="61C7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222</Words>
  <Characters>242</Characters>
  <Lines>2</Lines>
  <Paragraphs>1</Paragraphs>
  <TotalTime>2</TotalTime>
  <ScaleCrop>false</ScaleCrop>
  <LinksUpToDate>false</LinksUpToDate>
  <CharactersWithSpaces>266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2018-03-13T03:16:00Z</dcterms:created>
  <dc:creator>Administrator</dc:creator>
  <cp:lastModifiedBy>yvonne</cp:lastModifiedBy>
  <dcterms:modified xsi:type="dcterms:W3CDTF">2025-06-03T06:42:34Z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eyJoZGlkIjoiZDk0YjNmYThlMzk2MTU4ZmM0Njc2NmRkNDAwNzNiNGIiLCJ1c2VySWQiOiIzNTkyNjEyNTcifQ==</vt:lpwstr>
  </property>
  <property fmtid="{D5CDD505-2E9C-101B-9397-08002B2CF9AE}" pid="4" name="ICV">
    <vt:lpwstr>DD55558EDF644DA3842871D87CDC88CA_12</vt:lpwstr>
  </property>
</Properties>
</file>