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2824B4" w:rsidP="002824B4">
      <w:pPr>
        <w:jc w:val="center"/>
        <w:rPr>
          <w:rFonts w:hint="eastAsia"/>
          <w:b/>
          <w:sz w:val="28"/>
          <w:szCs w:val="28"/>
        </w:rPr>
      </w:pPr>
      <w:r w:rsidRPr="002824B4">
        <w:rPr>
          <w:rFonts w:hint="eastAsia"/>
          <w:b/>
          <w:sz w:val="28"/>
          <w:szCs w:val="28"/>
        </w:rPr>
        <w:t>食品安全与食品卫生（</w:t>
      </w:r>
      <w:r w:rsidRPr="002824B4">
        <w:rPr>
          <w:rFonts w:hint="eastAsia"/>
          <w:b/>
          <w:sz w:val="28"/>
          <w:szCs w:val="28"/>
        </w:rPr>
        <w:t>20.130.0.1</w:t>
      </w:r>
      <w:r w:rsidRPr="002824B4">
        <w:rPr>
          <w:rFonts w:hint="eastAsia"/>
          <w:b/>
          <w:sz w:val="28"/>
          <w:szCs w:val="28"/>
        </w:rPr>
        <w:t>）</w:t>
      </w:r>
    </w:p>
    <w:p w:rsidR="002824B4" w:rsidRDefault="002824B4" w:rsidP="002824B4">
      <w:pPr>
        <w:ind w:firstLine="425"/>
        <w:jc w:val="left"/>
        <w:rPr>
          <w:rFonts w:ascii="宋体" w:hAnsi="宋体"/>
        </w:rPr>
      </w:pPr>
      <w:r>
        <w:rPr>
          <w:rFonts w:ascii="宋体" w:hAnsi="宋体"/>
        </w:rPr>
        <w:t>以现代食品安全科学的观点，介绍国内外食品安全方面存在的问题，重点是生物性危害、化学性危害、物理性危害分析及其控制措施；既讲授食源性疾病</w:t>
      </w:r>
      <w:r>
        <w:rPr>
          <w:rFonts w:ascii="Times New Roman" w:eastAsia="Times New Roman" w:hAnsi="Times New Roman"/>
        </w:rPr>
        <w:t xml:space="preserve"> ( </w:t>
      </w:r>
      <w:r>
        <w:rPr>
          <w:rFonts w:ascii="宋体" w:hAnsi="宋体"/>
        </w:rPr>
        <w:t>包括人兽共患疾病</w:t>
      </w:r>
      <w:r>
        <w:rPr>
          <w:rFonts w:ascii="Times New Roman" w:eastAsia="Times New Roman" w:hAnsi="Times New Roman"/>
        </w:rPr>
        <w:t xml:space="preserve"> ) </w:t>
      </w:r>
      <w:r>
        <w:rPr>
          <w:rFonts w:ascii="宋体" w:hAnsi="宋体"/>
        </w:rPr>
        <w:t>和食源性危害</w:t>
      </w:r>
      <w:r>
        <w:rPr>
          <w:rFonts w:ascii="Times New Roman" w:eastAsia="Times New Roman" w:hAnsi="Times New Roman"/>
        </w:rPr>
        <w:t xml:space="preserve"> ( </w:t>
      </w:r>
      <w:r>
        <w:rPr>
          <w:rFonts w:ascii="宋体" w:hAnsi="宋体"/>
        </w:rPr>
        <w:t>食品添加剂、金属污染、亚硝胺、多环芳烃、杂环胺、农药与兽药残留、霉菌毒素和藻类毒素污染、食品本身存在的天然毒素</w:t>
      </w:r>
      <w:r>
        <w:rPr>
          <w:rFonts w:ascii="Times New Roman" w:eastAsia="Times New Roman" w:hAnsi="Times New Roman"/>
        </w:rPr>
        <w:t xml:space="preserve"> )</w:t>
      </w:r>
      <w:r>
        <w:rPr>
          <w:rFonts w:ascii="宋体" w:hAnsi="宋体"/>
        </w:rPr>
        <w:t>，还介绍食品安全领域新的热点问题</w:t>
      </w:r>
      <w:r>
        <w:rPr>
          <w:rFonts w:ascii="Times New Roman" w:eastAsia="Times New Roman" w:hAnsi="Times New Roman"/>
        </w:rPr>
        <w:t xml:space="preserve"> ( </w:t>
      </w:r>
      <w:r>
        <w:rPr>
          <w:rFonts w:ascii="宋体" w:hAnsi="宋体"/>
        </w:rPr>
        <w:t>如转基因食品、辐照食品、食品添加剂等</w:t>
      </w:r>
      <w:r>
        <w:rPr>
          <w:rFonts w:ascii="Times New Roman" w:eastAsia="Times New Roman" w:hAnsi="Times New Roman"/>
        </w:rPr>
        <w:t xml:space="preserve"> ) </w:t>
      </w:r>
      <w:r>
        <w:rPr>
          <w:rFonts w:ascii="宋体" w:hAnsi="宋体"/>
        </w:rPr>
        <w:t>的现状、产生原因、危害、防治要点。</w:t>
      </w:r>
    </w:p>
    <w:p w:rsidR="002824B4" w:rsidRDefault="002824B4" w:rsidP="002824B4">
      <w:pPr>
        <w:jc w:val="left"/>
        <w:rPr>
          <w:rFonts w:ascii="Times New Roman" w:eastAsia="Times New Roman" w:hAnsi="Times New Roman"/>
        </w:rPr>
      </w:pPr>
    </w:p>
    <w:p w:rsidR="002824B4" w:rsidRDefault="002824B4" w:rsidP="002824B4">
      <w:pPr>
        <w:ind w:left="420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Food Safety and Hygiene</w:t>
      </w:r>
    </w:p>
    <w:p w:rsidR="002824B4" w:rsidRDefault="002824B4" w:rsidP="002824B4">
      <w:pPr>
        <w:jc w:val="left"/>
        <w:rPr>
          <w:rFonts w:ascii="Times New Roman" w:eastAsia="Times New Roman" w:hAnsi="Times New Roman"/>
        </w:rPr>
      </w:pPr>
    </w:p>
    <w:p w:rsidR="002824B4" w:rsidRDefault="002824B4" w:rsidP="002824B4">
      <w:pPr>
        <w:ind w:right="100" w:firstLine="425"/>
        <w:jc w:val="lef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Introduction to physical, chemical and biological hazards, food contamination, food sanitation, transgenic food, microbiological </w:t>
      </w:r>
      <w:proofErr w:type="spellStart"/>
      <w:r>
        <w:rPr>
          <w:rFonts w:ascii="Times New Roman" w:eastAsia="Times New Roman" w:hAnsi="Times New Roman"/>
        </w:rPr>
        <w:t>foodborne</w:t>
      </w:r>
      <w:proofErr w:type="spellEnd"/>
      <w:r>
        <w:rPr>
          <w:rFonts w:ascii="Times New Roman" w:eastAsia="Times New Roman" w:hAnsi="Times New Roman"/>
        </w:rPr>
        <w:t xml:space="preserve"> disease and risk analysis in food safety are in this courses. Students will be capable of jobs as regard to food safety.</w:t>
      </w:r>
    </w:p>
    <w:p w:rsidR="002824B4" w:rsidRPr="002824B4" w:rsidRDefault="002824B4" w:rsidP="002824B4">
      <w:pPr>
        <w:jc w:val="center"/>
        <w:rPr>
          <w:rFonts w:hint="eastAsia"/>
          <w:b/>
          <w:sz w:val="28"/>
          <w:szCs w:val="28"/>
        </w:rPr>
      </w:pPr>
    </w:p>
    <w:sectPr w:rsidR="002824B4" w:rsidRPr="002824B4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7FD3" w:rsidRDefault="006A7FD3" w:rsidP="002824B4">
      <w:r>
        <w:separator/>
      </w:r>
    </w:p>
  </w:endnote>
  <w:endnote w:type="continuationSeparator" w:id="0">
    <w:p w:rsidR="006A7FD3" w:rsidRDefault="006A7FD3" w:rsidP="00282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7FD3" w:rsidRDefault="006A7FD3" w:rsidP="002824B4">
      <w:r>
        <w:separator/>
      </w:r>
    </w:p>
  </w:footnote>
  <w:footnote w:type="continuationSeparator" w:id="0">
    <w:p w:rsidR="006A7FD3" w:rsidRDefault="006A7FD3" w:rsidP="002824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4B4"/>
    <w:rsid w:val="00237548"/>
    <w:rsid w:val="002824B4"/>
    <w:rsid w:val="003C38A9"/>
    <w:rsid w:val="005D535A"/>
    <w:rsid w:val="0060429F"/>
    <w:rsid w:val="006A7FD3"/>
    <w:rsid w:val="00AA6918"/>
    <w:rsid w:val="00C652DE"/>
    <w:rsid w:val="00D375E7"/>
    <w:rsid w:val="00E925B1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2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24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2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24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>Sky123.Org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2018-11-28T05:49:00Z</dcterms:created>
  <dcterms:modified xsi:type="dcterms:W3CDTF">2018-11-28T05:49:00Z</dcterms:modified>
</cp:coreProperties>
</file>